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0"/>
        <w:gridCol w:w="2601"/>
        <w:gridCol w:w="4115"/>
      </w:tblGrid>
      <w:tr w:rsidR="00ED5176" w:rsidRPr="00ED5176" w:rsidTr="00ED5176">
        <w:trPr>
          <w:gridAfter w:val="2"/>
          <w:wAfter w:w="8013" w:type="dxa"/>
        </w:trPr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3"/>
                <w:szCs w:val="23"/>
              </w:rPr>
            </w:pPr>
            <w:bookmarkStart w:id="0" w:name="chuong_pl_2"/>
            <w:proofErr w:type="spellStart"/>
            <w:r w:rsidRPr="00ED5176">
              <w:rPr>
                <w:rFonts w:ascii="Arial" w:eastAsia="Times New Roman" w:hAnsi="Arial"/>
                <w:i/>
                <w:iCs/>
                <w:color w:val="000000"/>
                <w:sz w:val="23"/>
                <w:szCs w:val="23"/>
              </w:rPr>
              <w:t>Mẫu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color w:val="000000"/>
                <w:sz w:val="23"/>
                <w:szCs w:val="23"/>
              </w:rPr>
              <w:t xml:space="preserve"> 02-HD KĐ.ĐG 2019</w:t>
            </w:r>
            <w:bookmarkEnd w:id="0"/>
          </w:p>
        </w:tc>
      </w:tr>
      <w:tr w:rsidR="00ED5176" w:rsidRPr="00ED5176" w:rsidTr="00ED5176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ĐẢNG BỘ ………..</w:t>
            </w:r>
            <w:r w:rsidRPr="00ED5176">
              <w:rPr>
                <w:rFonts w:ascii="Arial" w:eastAsia="Times New Roman" w:hAnsi="Arial"/>
                <w:sz w:val="23"/>
                <w:szCs w:val="23"/>
              </w:rPr>
              <w:br/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 xml:space="preserve">Chi </w:t>
            </w:r>
            <w:proofErr w:type="spellStart"/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bộ</w:t>
            </w:r>
            <w:proofErr w:type="spellEnd"/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: ……………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ĐẢNG CỘNG SẢN VIỆT NAM</w:t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br/>
              <w:t>---------------</w:t>
            </w:r>
          </w:p>
        </w:tc>
      </w:tr>
      <w:tr w:rsidR="00ED5176" w:rsidRPr="00ED5176" w:rsidTr="00ED5176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 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…..,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ngày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 … 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tháng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 … 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năm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 …</w:t>
            </w:r>
          </w:p>
        </w:tc>
      </w:tr>
      <w:tr w:rsidR="00ED5176" w:rsidRPr="00ED5176" w:rsidTr="00ED5176">
        <w:tc>
          <w:tcPr>
            <w:tcW w:w="3345" w:type="dxa"/>
            <w:shd w:val="clear" w:color="auto" w:fill="FFFFFF"/>
            <w:vAlign w:val="center"/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Cs w:val="24"/>
              </w:rPr>
              <w:t> </w:t>
            </w:r>
          </w:p>
        </w:tc>
        <w:tc>
          <w:tcPr>
            <w:tcW w:w="3000" w:type="dxa"/>
            <w:shd w:val="clear" w:color="auto" w:fill="FFFFFF"/>
            <w:vAlign w:val="center"/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Cs w:val="24"/>
              </w:rPr>
              <w:t> </w:t>
            </w:r>
          </w:p>
        </w:tc>
        <w:tc>
          <w:tcPr>
            <w:tcW w:w="2505" w:type="dxa"/>
            <w:shd w:val="clear" w:color="auto" w:fill="FFFFFF"/>
            <w:vAlign w:val="center"/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Cs w:val="24"/>
              </w:rPr>
              <w:t> </w:t>
            </w:r>
          </w:p>
        </w:tc>
      </w:tr>
    </w:tbl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3"/>
          <w:szCs w:val="23"/>
        </w:rPr>
      </w:pPr>
      <w:bookmarkStart w:id="1" w:name="chuong_pl_2_name"/>
      <w:r w:rsidRPr="00ED5176">
        <w:rPr>
          <w:rFonts w:ascii="Arial" w:eastAsia="Times New Roman" w:hAnsi="Arial"/>
          <w:b/>
          <w:bCs/>
          <w:color w:val="000000"/>
          <w:sz w:val="23"/>
          <w:szCs w:val="23"/>
        </w:rPr>
        <w:t>BẢN KIỂM ĐIỂM CÁ NHÂN</w:t>
      </w:r>
      <w:bookmarkEnd w:id="1"/>
    </w:p>
    <w:p w:rsidR="00ED5176" w:rsidRPr="00ED5176" w:rsidRDefault="00ED5176" w:rsidP="00ED517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b/>
          <w:bCs/>
          <w:i/>
          <w:iCs/>
          <w:sz w:val="23"/>
          <w:szCs w:val="23"/>
        </w:rPr>
        <w:t>Năm</w:t>
      </w:r>
      <w:proofErr w:type="spellEnd"/>
      <w:r w:rsidRPr="00ED5176">
        <w:rPr>
          <w:rFonts w:ascii="Arial" w:eastAsia="Times New Roman" w:hAnsi="Arial"/>
          <w:b/>
          <w:bCs/>
          <w:i/>
          <w:iCs/>
          <w:sz w:val="23"/>
          <w:szCs w:val="23"/>
        </w:rPr>
        <w:t> ….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sz w:val="23"/>
          <w:szCs w:val="23"/>
        </w:rPr>
        <w:t>Họ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và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tên</w:t>
      </w:r>
      <w:proofErr w:type="spellEnd"/>
      <w:proofErr w:type="gramStart"/>
      <w:r w:rsidRPr="00ED5176">
        <w:rPr>
          <w:rFonts w:ascii="Arial" w:eastAsia="Times New Roman" w:hAnsi="Arial"/>
          <w:sz w:val="23"/>
          <w:szCs w:val="23"/>
        </w:rPr>
        <w:t>:…………………………………………..</w:t>
      </w:r>
      <w:proofErr w:type="gramEnd"/>
      <w:r w:rsidRPr="00ED5176">
        <w:rPr>
          <w:rFonts w:ascii="Arial" w:eastAsia="Times New Roman" w:hAnsi="Arial"/>
          <w:sz w:val="23"/>
          <w:szCs w:val="23"/>
        </w:rPr>
        <w:t> 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Ngày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sinh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………………………………..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vụ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vụ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quyền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vụ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đoàn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thể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………………………………………………………………………………..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sz w:val="23"/>
          <w:szCs w:val="23"/>
        </w:rPr>
        <w:t>Đơn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vị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công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tác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…………………………………………………………………………………..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Chi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bộ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………………………………………………………………………………………………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I.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Ưu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quả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đạt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được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1.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tư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tưởng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chính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trị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;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phẩm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đạo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đức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lối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sống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; ý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thức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tổ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kỷ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luật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;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tác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phong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,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lề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proofErr w:type="gramStart"/>
      <w:r w:rsidRPr="00ED5176">
        <w:rPr>
          <w:rFonts w:ascii="Arial" w:eastAsia="Times New Roman" w:hAnsi="Arial"/>
          <w:i/>
          <w:iCs/>
          <w:sz w:val="23"/>
          <w:szCs w:val="23"/>
        </w:rPr>
        <w:t>lối</w:t>
      </w:r>
      <w:proofErr w:type="spellEnd"/>
      <w:proofErr w:type="gramEnd"/>
      <w:r w:rsidRPr="00ED5176">
        <w:rPr>
          <w:rFonts w:ascii="Arial" w:eastAsia="Times New Roman" w:hAnsi="Arial"/>
          <w:i/>
          <w:iCs/>
          <w:sz w:val="23"/>
          <w:szCs w:val="23"/>
        </w:rPr>
        <w:t>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làm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việc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tư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tưởng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trị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phẩm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đạo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lối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sống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ý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tổ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kỷ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luật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tác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phong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lối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làm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đấu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tranh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chống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những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biểu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suy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thoái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tư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tưởng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trị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đạo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lối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sống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, “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diễn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biến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”, “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chuyển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hóa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”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 (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Đối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chiếu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với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27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biểu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nhận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)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cấp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độ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Tốt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 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Trung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bình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 </w:t>
      </w:r>
      <w:r w:rsidRPr="00ED5176">
        <w:rPr>
          <w:rFonts w:ascii="Arial" w:eastAsia="Times New Roman" w:hAnsi="Arial"/>
          <w:sz w:val="23"/>
          <w:szCs w:val="23"/>
        </w:rPr>
        <w:t>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Kém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2.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giao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quyền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ED5176">
        <w:rPr>
          <w:rFonts w:ascii="Arial" w:eastAsia="Times New Roman" w:hAnsi="Arial"/>
          <w:sz w:val="23"/>
          <w:szCs w:val="23"/>
        </w:rPr>
        <w:t>theo</w:t>
      </w:r>
      <w:proofErr w:type="spellEnd"/>
      <w:proofErr w:type="gram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quyền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đoàn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thể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).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quả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chỉ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tiêu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vụ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giao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trong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liên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quan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đến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quả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ở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lĩnh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vực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địa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phương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tổ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quan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vị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do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mình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phụ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cấp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độ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Tốt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 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Trung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bình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 </w:t>
      </w:r>
      <w:r w:rsidRPr="00ED5176">
        <w:rPr>
          <w:rFonts w:ascii="Arial" w:eastAsia="Times New Roman" w:hAnsi="Arial"/>
          <w:sz w:val="23"/>
          <w:szCs w:val="23"/>
        </w:rPr>
        <w:t>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Kém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i/>
          <w:iCs/>
          <w:sz w:val="23"/>
          <w:szCs w:val="23"/>
        </w:rPr>
        <w:lastRenderedPageBreak/>
        <w:t xml:space="preserve">3.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Việc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cam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tu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dưỡng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rèn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luyện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phấn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đấu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hằng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năm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II.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và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nguyên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nhân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1.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proofErr w:type="gramStart"/>
      <w:r w:rsidRPr="00ED5176">
        <w:rPr>
          <w:rFonts w:ascii="Arial" w:eastAsia="Times New Roman" w:hAnsi="Arial"/>
          <w:sz w:val="23"/>
          <w:szCs w:val="23"/>
        </w:rPr>
        <w:t>theo</w:t>
      </w:r>
      <w:proofErr w:type="spellEnd"/>
      <w:proofErr w:type="gramEnd"/>
      <w:r w:rsidRPr="00ED5176">
        <w:rPr>
          <w:rFonts w:ascii="Arial" w:eastAsia="Times New Roman" w:hAnsi="Arial"/>
          <w:sz w:val="23"/>
          <w:szCs w:val="23"/>
        </w:rPr>
        <w:t xml:space="preserve"> 03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nội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dung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nêu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).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2.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Nguyên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III.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quả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những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đã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cấp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có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thẩm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quyền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luận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hoặc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chỉ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ra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ở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các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kỳ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trước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proofErr w:type="gramStart"/>
      <w:r w:rsidRPr="00ED5176">
        <w:rPr>
          <w:rFonts w:ascii="Arial" w:eastAsia="Times New Roman" w:hAnsi="Arial"/>
          <w:sz w:val="23"/>
          <w:szCs w:val="23"/>
        </w:rPr>
        <w:t>Kiểm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rõ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từng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đã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;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đang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độ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;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chưa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);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những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khó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khăn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vướng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nếu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có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);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  <w:proofErr w:type="gram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về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cấp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độ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thực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hiện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sắc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Tốt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    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Trung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bình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> </w:t>
      </w:r>
      <w:r w:rsidRPr="00ED5176">
        <w:rPr>
          <w:rFonts w:ascii="Arial" w:eastAsia="Times New Roman" w:hAnsi="Arial"/>
          <w:sz w:val="23"/>
          <w:szCs w:val="23"/>
        </w:rPr>
        <w:t>     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Kém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IV.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Giải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trình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những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vấn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đề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gợi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ý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(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nếu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có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>)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proofErr w:type="gramStart"/>
      <w:r w:rsidRPr="00ED5176">
        <w:rPr>
          <w:rFonts w:ascii="Arial" w:eastAsia="Times New Roman" w:hAnsi="Arial"/>
          <w:sz w:val="23"/>
          <w:szCs w:val="23"/>
        </w:rPr>
        <w:t>Giải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trình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từng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vấn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gợi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ý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nêu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nguyên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xác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đối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với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từng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vấn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gợi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ý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kiểm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.</w:t>
      </w:r>
      <w:proofErr w:type="gram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V.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Làm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rõ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trách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cá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nhân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đối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với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những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tập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thể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(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nếu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có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>)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VI.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Phương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hướng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biện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pháp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khắc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phục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hạn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chế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khuyết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điểm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VII.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Tự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nhận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mức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lượng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1.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bộ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công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proofErr w:type="gramStart"/>
      <w:r w:rsidRPr="00ED5176">
        <w:rPr>
          <w:rFonts w:ascii="Arial" w:eastAsia="Times New Roman" w:hAnsi="Arial"/>
          <w:sz w:val="23"/>
          <w:szCs w:val="23"/>
        </w:rPr>
        <w:t>viên</w:t>
      </w:r>
      <w:proofErr w:type="spellEnd"/>
      <w:proofErr w:type="gram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sắc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tốt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Không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2.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sắc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tốt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□ 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Không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hoàn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thành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nhiệm</w:t>
      </w:r>
      <w:proofErr w:type="spellEnd"/>
      <w:r w:rsidRPr="00ED5176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i/>
          <w:iCs/>
          <w:sz w:val="23"/>
          <w:szCs w:val="23"/>
        </w:rPr>
        <w:t>vụ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D5176" w:rsidRPr="00ED5176" w:rsidTr="00ED517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NGƯỜI TỰ KIỂM ĐIỂM</w:t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br/>
            </w:r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(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Ký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ghi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rõ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họ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tên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)</w:t>
            </w:r>
          </w:p>
        </w:tc>
      </w:tr>
    </w:tbl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lượng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cán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bộ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công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viên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chức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Nhận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xét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quản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lý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sử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dụng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cán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bộ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công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………………………………………………………………………………………………………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lastRenderedPageBreak/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lượng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công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viên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5748"/>
      </w:tblGrid>
      <w:tr w:rsidR="00ED5176" w:rsidRPr="00ED5176" w:rsidTr="00ED5176"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THỦ TRƯỞNG CƠ QUAN, ĐƠN VỊ</w:t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br/>
            </w:r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(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Xác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lập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thời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điểm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ký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ghi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rõ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họ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tên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và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đóng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dấu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)</w:t>
            </w:r>
          </w:p>
        </w:tc>
      </w:tr>
    </w:tbl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lượng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đảng</w:t>
      </w:r>
      <w:proofErr w:type="spellEnd"/>
      <w:r w:rsidRPr="00ED5176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b/>
          <w:bCs/>
          <w:sz w:val="23"/>
          <w:szCs w:val="23"/>
        </w:rPr>
        <w:t>viên</w:t>
      </w:r>
      <w:proofErr w:type="spellEnd"/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Nhận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xét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đánh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giá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của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chi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ủy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………………………………………………………………….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 Chi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bộ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đề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xuất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lượng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D5176" w:rsidRPr="00ED5176" w:rsidTr="00ED5176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T/M CHI ỦY (CHI BỘ)</w:t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br/>
            </w:r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(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Xác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lập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thời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điểm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ký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ghi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rõ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họ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tên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)</w:t>
            </w:r>
          </w:p>
        </w:tc>
      </w:tr>
    </w:tbl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 xml:space="preserve">-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Đảng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ủy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, chi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ủy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cơ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sở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xếp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loại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mức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chất</w:t>
      </w:r>
      <w:proofErr w:type="spellEnd"/>
      <w:r w:rsidRPr="00ED5176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ED5176">
        <w:rPr>
          <w:rFonts w:ascii="Arial" w:eastAsia="Times New Roman" w:hAnsi="Arial"/>
          <w:sz w:val="23"/>
          <w:szCs w:val="23"/>
        </w:rPr>
        <w:t>lượng</w:t>
      </w:r>
      <w:proofErr w:type="spellEnd"/>
      <w:r w:rsidRPr="00ED5176">
        <w:rPr>
          <w:rFonts w:ascii="Arial" w:eastAsia="Times New Roman" w:hAnsi="Arial"/>
          <w:sz w:val="23"/>
          <w:szCs w:val="23"/>
        </w:rPr>
        <w:t>: ………………………………………………</w:t>
      </w:r>
    </w:p>
    <w:p w:rsidR="00ED5176" w:rsidRPr="00ED5176" w:rsidRDefault="00ED5176" w:rsidP="00ED5176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ED5176">
        <w:rPr>
          <w:rFonts w:ascii="Arial" w:eastAsia="Times New Roman" w:hAnsi="Arial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8"/>
        <w:gridCol w:w="5748"/>
      </w:tblGrid>
      <w:tr w:rsidR="00ED5176" w:rsidRPr="00ED5176" w:rsidTr="00ED5176">
        <w:tc>
          <w:tcPr>
            <w:tcW w:w="3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sz w:val="23"/>
                <w:szCs w:val="23"/>
              </w:rPr>
              <w:t> </w:t>
            </w:r>
          </w:p>
        </w:tc>
        <w:tc>
          <w:tcPr>
            <w:tcW w:w="5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176" w:rsidRPr="00ED5176" w:rsidRDefault="00ED5176" w:rsidP="00ED5176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t>T/M ĐẢNG ỦY (CHI ỦY)</w:t>
            </w:r>
            <w:r w:rsidRPr="00ED5176">
              <w:rPr>
                <w:rFonts w:ascii="Arial" w:eastAsia="Times New Roman" w:hAnsi="Arial"/>
                <w:b/>
                <w:bCs/>
                <w:sz w:val="23"/>
                <w:szCs w:val="23"/>
              </w:rPr>
              <w:br/>
            </w:r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(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Xác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lập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thời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điểm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ký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ghi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rõ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họ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tên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và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đóng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dấu</w:t>
            </w:r>
            <w:proofErr w:type="spellEnd"/>
            <w:r w:rsidRPr="00ED5176">
              <w:rPr>
                <w:rFonts w:ascii="Arial" w:eastAsia="Times New Roman" w:hAnsi="Arial"/>
                <w:i/>
                <w:iCs/>
                <w:sz w:val="23"/>
                <w:szCs w:val="23"/>
              </w:rPr>
              <w:t>)</w:t>
            </w:r>
          </w:p>
        </w:tc>
      </w:tr>
    </w:tbl>
    <w:p w:rsidR="00252BC1" w:rsidRPr="00ED5176" w:rsidRDefault="00252BC1" w:rsidP="00ED5176"/>
    <w:sectPr w:rsidR="00252BC1" w:rsidRPr="00ED5176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5176"/>
    <w:rsid w:val="000A74C3"/>
    <w:rsid w:val="00125879"/>
    <w:rsid w:val="00234632"/>
    <w:rsid w:val="00252BC1"/>
    <w:rsid w:val="00692662"/>
    <w:rsid w:val="007B3BF3"/>
    <w:rsid w:val="00CA3630"/>
    <w:rsid w:val="00ED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2894</Characters>
  <Application>Microsoft Office Word</Application>
  <DocSecurity>0</DocSecurity>
  <Lines>24</Lines>
  <Paragraphs>6</Paragraphs>
  <ScaleCrop>false</ScaleCrop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2020-12-03T03:10:00Z</dcterms:created>
  <dcterms:modified xsi:type="dcterms:W3CDTF">2020-12-03T03:11:00Z</dcterms:modified>
</cp:coreProperties>
</file>